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8C" w:rsidRDefault="001F088C" w:rsidP="001F088C">
      <w:pPr>
        <w:spacing w:after="165" w:line="240" w:lineRule="auto"/>
        <w:jc w:val="right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1F088C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"Додаток 3</w:t>
      </w:r>
      <w:r w:rsidRPr="001F088C">
        <w:rPr>
          <w:rFonts w:ascii="Arial" w:eastAsia="Times New Roman" w:hAnsi="Arial" w:cs="Arial"/>
          <w:color w:val="293A55"/>
          <w:sz w:val="24"/>
          <w:szCs w:val="24"/>
          <w:lang w:eastAsia="uk-UA"/>
        </w:rPr>
        <w:br/>
        <w:t>до Порядку</w:t>
      </w:r>
      <w:r w:rsidRPr="001F088C">
        <w:rPr>
          <w:rFonts w:ascii="Arial" w:eastAsia="Times New Roman" w:hAnsi="Arial" w:cs="Arial"/>
          <w:color w:val="293A55"/>
          <w:sz w:val="24"/>
          <w:szCs w:val="24"/>
          <w:lang w:eastAsia="uk-UA"/>
        </w:rPr>
        <w:br/>
        <w:t>(в редакції постанови Кабінету Міністрів України</w:t>
      </w:r>
      <w:r w:rsidRPr="001F088C">
        <w:rPr>
          <w:rFonts w:ascii="Arial" w:eastAsia="Times New Roman" w:hAnsi="Arial" w:cs="Arial"/>
          <w:color w:val="293A55"/>
          <w:sz w:val="24"/>
          <w:szCs w:val="24"/>
          <w:lang w:eastAsia="uk-UA"/>
        </w:rPr>
        <w:br/>
        <w:t>від 4 червня 2024 р. N 640)</w:t>
      </w:r>
    </w:p>
    <w:p w:rsidR="001F088C" w:rsidRPr="001F088C" w:rsidRDefault="001F088C" w:rsidP="001F088C">
      <w:pPr>
        <w:spacing w:after="165" w:line="240" w:lineRule="auto"/>
        <w:jc w:val="right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1F088C" w:rsidRPr="001F088C" w:rsidTr="001F088C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Default="001F088C" w:rsidP="00E44CD1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Начальнику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Головного управління </w:t>
            </w:r>
            <w:proofErr w:type="spellStart"/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 </w:t>
            </w:r>
            <w:r w:rsidR="00E44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Одеській 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області </w:t>
            </w:r>
          </w:p>
          <w:p w:rsidR="00E44CD1" w:rsidRPr="001F088C" w:rsidRDefault="00E44CD1" w:rsidP="00E44CD1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Руслану АХМАДУЛЛІНУ</w:t>
            </w:r>
          </w:p>
        </w:tc>
      </w:tr>
    </w:tbl>
    <w:p w:rsidR="001F088C" w:rsidRPr="001F088C" w:rsidRDefault="001F088C" w:rsidP="001F088C">
      <w:pPr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8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  <w:r w:rsidRPr="001F08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проходження навчання з питань безпечного поводження з пестицидами та/або видачу посвідчення про право роботи з пестицидами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  <w:gridCol w:w="1530"/>
        <w:gridCol w:w="1734"/>
        <w:gridCol w:w="1530"/>
        <w:gridCol w:w="1632"/>
        <w:gridCol w:w="2040"/>
        <w:gridCol w:w="1734"/>
      </w:tblGrid>
      <w:tr w:rsidR="001F088C" w:rsidRPr="001F088C" w:rsidTr="001F088C">
        <w:trPr>
          <w:gridBefore w:val="1"/>
          <w:wBefore w:w="8" w:type="dxa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Заявник 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(найменування - для юридичної особи або прізвище, власне ім'я,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по батькові (за наявності) - для фізичної особи;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місцезнаходження - для юридичної особи або місце проживання (перебування) - для фізичної особи;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код згідно з ЄДРПОУ - для юридичної особи або реєстраційний номер </w:t>
            </w:r>
            <w:r w:rsidRPr="001F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облікової картки платника</w:t>
            </w:r>
            <w:r w:rsidRPr="001F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податків - для фізичної особи, або унікальний номер запису в Єдиному державному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демографічному реєстрі (за наявності), або серія (за наявності) і номер паспорта, ким і коли виданий)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 _______________________________________________________________________,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адреса електронної пошти (за наявності) ___________________________________________________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Прошу*: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F0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200" cy="104775"/>
                  <wp:effectExtent l="19050" t="0" r="0" b="0"/>
                  <wp:docPr id="1" name="Рисунок 1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провести навчання з питань безпечного поводження з пестицидами та видати свідоцтво про проходження навчання з питань безпечного поводження з пестицидами**;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F0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200" cy="104775"/>
                  <wp:effectExtent l="19050" t="0" r="0" b="0"/>
                  <wp:docPr id="2" name="Рисунок 2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видати посвідчення про право роботи з пестицидами**</w:t>
            </w:r>
          </w:p>
          <w:p w:rsidR="001F088C" w:rsidRPr="001F088C" w:rsidRDefault="001F088C" w:rsidP="001F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такій особі (особам):</w:t>
            </w:r>
          </w:p>
        </w:tc>
      </w:tr>
      <w:tr w:rsidR="001F088C" w:rsidRPr="001F088C" w:rsidTr="001F08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53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Порядковий номер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ім'я, по батькові (за наявності)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народження (</w:t>
            </w:r>
            <w:proofErr w:type="spellStart"/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дд.мм.рррр</w:t>
            </w:r>
            <w:proofErr w:type="spellEnd"/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(за наявності) і номер паспорта, ким і коли виданий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телефону, адреса електронної пошти (за наявності)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номер, дата видачі свідоцтва про проходження навчання з питань безпечного поводження з пестицидами (за наявності)</w:t>
            </w:r>
          </w:p>
        </w:tc>
      </w:tr>
      <w:tr w:rsidR="001F088C" w:rsidRPr="001F088C" w:rsidTr="001F08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53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1F088C" w:rsidRPr="001F088C" w:rsidTr="001F08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53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F088C" w:rsidRPr="001F088C" w:rsidTr="001F088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53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F088C" w:rsidRPr="001F088C" w:rsidRDefault="001F088C" w:rsidP="001F088C">
      <w:pPr>
        <w:spacing w:after="0" w:line="240" w:lineRule="auto"/>
        <w:rPr>
          <w:rFonts w:ascii="Arial" w:eastAsia="Times New Roman" w:hAnsi="Arial" w:cs="Arial"/>
          <w:vanish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2"/>
        <w:gridCol w:w="3338"/>
        <w:gridCol w:w="3720"/>
      </w:tblGrid>
      <w:tr w:rsidR="001F088C" w:rsidRPr="001F088C" w:rsidTr="001F088C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інформація***: _______________________________________________________________.</w:t>
            </w:r>
          </w:p>
        </w:tc>
      </w:tr>
      <w:tr w:rsidR="001F088C" w:rsidRPr="001F088C" w:rsidTr="001F088C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 20__ р.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(власне ім'я, прізвище)</w:t>
            </w:r>
          </w:p>
        </w:tc>
      </w:tr>
    </w:tbl>
    <w:p w:rsidR="001F088C" w:rsidRPr="001F088C" w:rsidRDefault="001F088C" w:rsidP="001F088C">
      <w:pPr>
        <w:spacing w:after="0" w:line="240" w:lineRule="auto"/>
        <w:rPr>
          <w:rFonts w:ascii="Arial" w:eastAsia="Times New Roman" w:hAnsi="Arial" w:cs="Arial"/>
          <w:vanish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1F088C" w:rsidRPr="001F088C" w:rsidTr="001F088C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* У разі коли заявником є уповноважений представник, що подає заяву про проведення навчання з питань безпечного поводження з пестицидами та/або видачу посвідчення про право роботи з пестицидами для кількох осіб, у заяві зазначається відповідна інформація про кожну з таких осіб.</w:t>
            </w:r>
          </w:p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 Вноситься відмітка у відповідному полі. Відмітками можуть бути позначені обидва поля.</w:t>
            </w:r>
          </w:p>
          <w:p w:rsidR="001F088C" w:rsidRPr="001F088C" w:rsidRDefault="001F088C" w:rsidP="001F088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8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*** Зазначається інформація про форму навчання (дистанційна чи очна). У разі вибору очної форми навчання зазначається бажане місце проведення навчання.";</w:t>
            </w:r>
          </w:p>
        </w:tc>
      </w:tr>
    </w:tbl>
    <w:p w:rsidR="001F088C" w:rsidRDefault="001F088C" w:rsidP="001F088C">
      <w:pPr>
        <w:spacing w:after="0"/>
      </w:pPr>
    </w:p>
    <w:sectPr w:rsidR="001F088C" w:rsidSect="001F088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8C"/>
    <w:rsid w:val="001F088C"/>
    <w:rsid w:val="00441693"/>
    <w:rsid w:val="00AA5A61"/>
    <w:rsid w:val="00E4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1F088C"/>
  </w:style>
  <w:style w:type="paragraph" w:styleId="a3">
    <w:name w:val="Balloon Text"/>
    <w:basedOn w:val="a"/>
    <w:link w:val="a4"/>
    <w:uiPriority w:val="99"/>
    <w:semiHidden/>
    <w:unhideWhenUsed/>
    <w:rsid w:val="001F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2024-06-10T11:32:00Z</dcterms:created>
  <dcterms:modified xsi:type="dcterms:W3CDTF">2025-08-22T05:40:00Z</dcterms:modified>
</cp:coreProperties>
</file>