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7C55" w14:textId="77777777" w:rsidR="000A323F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</w:p>
    <w:p w14:paraId="51312D90" w14:textId="6A2C18EB" w:rsidR="00271353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>про надходжен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ня </w:t>
      </w:r>
      <w:r w:rsidR="00E10E16">
        <w:rPr>
          <w:rFonts w:ascii="Times New Roman" w:hAnsi="Times New Roman" w:cs="Times New Roman"/>
          <w:b/>
          <w:sz w:val="32"/>
          <w:szCs w:val="32"/>
          <w:lang w:val="uk-UA"/>
        </w:rPr>
        <w:t>звернень громадян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протягом 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930502" w:rsidRPr="00CB02E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1D6AFD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>оку</w:t>
      </w:r>
    </w:p>
    <w:p w14:paraId="799E1572" w14:textId="77777777" w:rsidR="000A323F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04125" w14:textId="5421CE63" w:rsidR="00B15B0D" w:rsidRPr="00A7420F" w:rsidRDefault="0020500B" w:rsidP="0075067A">
      <w:pPr>
        <w:pStyle w:val="a5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Головним управлінням Держпродспоживслужби в Одеській області</w:t>
      </w:r>
      <w:r w:rsidR="008B6A9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0AFF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F0B70" w:rsidRPr="001C29B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67A">
        <w:rPr>
          <w:rFonts w:ascii="Times New Roman" w:hAnsi="Times New Roman" w:cs="Times New Roman"/>
          <w:sz w:val="28"/>
          <w:szCs w:val="28"/>
          <w:lang w:val="uk-UA"/>
        </w:rPr>
        <w:t>1395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67A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67A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B0D" w:rsidRPr="001C29B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14:paraId="494B3D4E" w14:textId="3041C7A2" w:rsidR="00007773" w:rsidRDefault="00B15B0D" w:rsidP="00A7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електронною поштою –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A2A">
        <w:rPr>
          <w:rFonts w:ascii="Times New Roman" w:hAnsi="Times New Roman" w:cs="Times New Roman"/>
          <w:sz w:val="28"/>
          <w:szCs w:val="28"/>
          <w:lang w:val="uk-UA"/>
        </w:rPr>
        <w:t>588;</w:t>
      </w:r>
    </w:p>
    <w:p w14:paraId="3EA049C3" w14:textId="2FFD6EA0" w:rsidR="008D7A2A" w:rsidRDefault="0075067A" w:rsidP="00A7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зв’язку </w:t>
      </w:r>
      <w:r w:rsidR="008D7A2A" w:rsidRPr="001C29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7A2A">
        <w:rPr>
          <w:rFonts w:ascii="Times New Roman" w:hAnsi="Times New Roman" w:cs="Times New Roman"/>
          <w:sz w:val="28"/>
          <w:szCs w:val="28"/>
          <w:lang w:val="uk-UA"/>
        </w:rPr>
        <w:t xml:space="preserve"> 387;</w:t>
      </w:r>
    </w:p>
    <w:p w14:paraId="00134F61" w14:textId="58E1EA2B" w:rsidR="008D7A2A" w:rsidRDefault="008D7A2A" w:rsidP="00A7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гаряча </w:t>
      </w:r>
      <w:r w:rsidR="0075067A">
        <w:rPr>
          <w:rFonts w:ascii="Times New Roman" w:hAnsi="Times New Roman" w:cs="Times New Roman"/>
          <w:sz w:val="28"/>
          <w:szCs w:val="28"/>
          <w:lang w:val="uk-UA"/>
        </w:rPr>
        <w:t xml:space="preserve">телефонна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лінія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1CD">
        <w:rPr>
          <w:rFonts w:ascii="Times New Roman" w:hAnsi="Times New Roman" w:cs="Times New Roman"/>
          <w:sz w:val="28"/>
          <w:szCs w:val="28"/>
          <w:lang w:val="uk-UA"/>
        </w:rPr>
        <w:t>82;</w:t>
      </w:r>
    </w:p>
    <w:p w14:paraId="24DFD5AF" w14:textId="6A30614D" w:rsidR="00D251CD" w:rsidRDefault="00D251CD" w:rsidP="00A7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урядова гаряча лінія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247;</w:t>
      </w:r>
    </w:p>
    <w:p w14:paraId="0C1EB187" w14:textId="669457C2" w:rsidR="00D251CD" w:rsidRPr="00A7420F" w:rsidRDefault="00D251CD" w:rsidP="00A7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прийом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91.</w:t>
      </w:r>
    </w:p>
    <w:p w14:paraId="4E75F5DA" w14:textId="77777777" w:rsidR="00C27B02" w:rsidRPr="00934A85" w:rsidRDefault="00C27B02" w:rsidP="00C27B0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890D176" w14:textId="77777777" w:rsidR="00C27B02" w:rsidRPr="00934A85" w:rsidRDefault="00C27B02" w:rsidP="00C27B02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16"/>
          <w:szCs w:val="16"/>
        </w:rPr>
      </w:pPr>
    </w:p>
    <w:p w14:paraId="6D2ED42C" w14:textId="74480E28" w:rsidR="00271353" w:rsidRPr="001C29B1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5067A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, що надійшли 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</w:t>
      </w:r>
      <w:r w:rsidR="0075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75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Держпродспоживслужби в Одеській області</w:t>
      </w:r>
      <w:r w:rsidR="0075067A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запитувачам інформацію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надано, зокрема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14:paraId="181BAF3C" w14:textId="77777777" w:rsidR="00CD3F43" w:rsidRPr="009D45CF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 безпечності харчових продуктів та ветеринарної медицини;</w:t>
      </w:r>
    </w:p>
    <w:p w14:paraId="791E3DAD" w14:textId="77777777" w:rsidR="00CD3F43" w:rsidRPr="009D45CF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- діяльності посадових і службових осіб;  </w:t>
      </w:r>
    </w:p>
    <w:p w14:paraId="18310E7C" w14:textId="77777777" w:rsidR="00CD3F43" w:rsidRPr="009D45CF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 санітарного та епідеміологічного благополуччя населення в межах компетенції;</w:t>
      </w:r>
    </w:p>
    <w:p w14:paraId="2D056F9C" w14:textId="77777777" w:rsidR="00CD3F43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 захисту прав споживачів;</w:t>
      </w:r>
    </w:p>
    <w:p w14:paraId="685C9D78" w14:textId="6950F58D" w:rsidR="00CD3F43" w:rsidRPr="009D45CF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контролю за регульованими цінами; </w:t>
      </w:r>
    </w:p>
    <w:p w14:paraId="44976EDE" w14:textId="77777777" w:rsidR="00CD3F43" w:rsidRPr="009D45CF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- захисту рослин та </w:t>
      </w:r>
      <w:proofErr w:type="spellStart"/>
      <w:r w:rsidRPr="009D45CF">
        <w:rPr>
          <w:rFonts w:ascii="Times New Roman" w:hAnsi="Times New Roman" w:cs="Times New Roman"/>
          <w:sz w:val="28"/>
          <w:szCs w:val="28"/>
          <w:lang w:val="uk-UA"/>
        </w:rPr>
        <w:t>фітосанітарії</w:t>
      </w:r>
      <w:proofErr w:type="spellEnd"/>
      <w:r w:rsidRPr="009D4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850129" w14:textId="77777777" w:rsidR="00CD3F43" w:rsidRPr="009D45CF" w:rsidRDefault="00CD3F43" w:rsidP="00CD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 інших питань.</w:t>
      </w:r>
    </w:p>
    <w:p w14:paraId="0E52841B" w14:textId="2C149598" w:rsidR="008056E5" w:rsidRPr="001C29B1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</w:t>
      </w:r>
      <w:r w:rsidR="00CD3F43">
        <w:rPr>
          <w:rFonts w:ascii="Times New Roman" w:hAnsi="Times New Roman" w:cs="Times New Roman"/>
          <w:sz w:val="28"/>
          <w:szCs w:val="28"/>
          <w:lang w:val="uk-UA"/>
        </w:rPr>
        <w:t>звернень громадян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F43" w:rsidRPr="009D45CF">
        <w:rPr>
          <w:rFonts w:ascii="Times New Roman" w:hAnsi="Times New Roman" w:cs="Times New Roman"/>
          <w:sz w:val="28"/>
          <w:szCs w:val="28"/>
          <w:lang w:val="uk-UA"/>
        </w:rPr>
        <w:t>захисту прав споживачів</w:t>
      </w:r>
      <w:r w:rsidR="00C27B02" w:rsidRPr="001C29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F43">
        <w:rPr>
          <w:rFonts w:ascii="Times New Roman" w:hAnsi="Times New Roman" w:cs="Times New Roman"/>
          <w:sz w:val="28"/>
          <w:szCs w:val="28"/>
          <w:lang w:val="uk-UA"/>
        </w:rPr>
        <w:t>контролю за регульованими цінами</w:t>
      </w:r>
      <w:r w:rsidR="00CD3F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D3F43" w:rsidRPr="009D45CF">
        <w:rPr>
          <w:rFonts w:ascii="Times New Roman" w:hAnsi="Times New Roman" w:cs="Times New Roman"/>
          <w:sz w:val="28"/>
          <w:szCs w:val="28"/>
          <w:lang w:val="uk-UA"/>
        </w:rPr>
        <w:t>безпечності харчових продуктів та ветеринарної медицини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A6F13" w14:textId="4CBD3019" w:rsidR="002D31B1" w:rsidRPr="001C29B1" w:rsidRDefault="002D31B1" w:rsidP="002D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спрощення подання </w:t>
      </w:r>
      <w:r w:rsidR="008D7720">
        <w:rPr>
          <w:rFonts w:ascii="Times New Roman" w:hAnsi="Times New Roman"/>
          <w:color w:val="000000"/>
          <w:sz w:val="28"/>
          <w:szCs w:val="28"/>
          <w:lang w:val="uk-UA"/>
        </w:rPr>
        <w:t>звернень,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веб</w:t>
      </w:r>
      <w:r w:rsidR="00CD3F4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порталі </w:t>
      </w:r>
      <w:r w:rsidR="00616913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Головного управління 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Держпродспоживслужби</w:t>
      </w:r>
      <w:r w:rsidR="00616913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Одеській області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розділі «</w:t>
      </w:r>
      <w:r w:rsidR="008D7720" w:rsidRPr="008D7720">
        <w:rPr>
          <w:rFonts w:ascii="Times New Roman" w:hAnsi="Times New Roman"/>
          <w:color w:val="000000"/>
          <w:sz w:val="28"/>
          <w:szCs w:val="28"/>
          <w:lang w:val="uk-UA"/>
        </w:rPr>
        <w:t>Звернення громадян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» визначено контактну електронну адресу для подачі </w:t>
      </w:r>
      <w:r w:rsidR="00CD3F43">
        <w:rPr>
          <w:rFonts w:ascii="Times New Roman" w:hAnsi="Times New Roman"/>
          <w:color w:val="000000"/>
          <w:sz w:val="28"/>
          <w:szCs w:val="28"/>
          <w:lang w:val="uk-UA"/>
        </w:rPr>
        <w:t>звернень</w:t>
      </w:r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6" w:history="1">
        <w:r w:rsidR="00BC1F9A" w:rsidRPr="00264E6C">
          <w:rPr>
            <w:rStyle w:val="a7"/>
            <w:rFonts w:ascii="Times New Roman" w:hAnsi="Times New Roman"/>
            <w:sz w:val="28"/>
            <w:szCs w:val="28"/>
            <w:lang w:val="en-US"/>
          </w:rPr>
          <w:t>gu</w:t>
        </w:r>
        <w:r w:rsidR="00BC1F9A" w:rsidRPr="00264E6C">
          <w:rPr>
            <w:rStyle w:val="a7"/>
            <w:rFonts w:ascii="Times New Roman" w:hAnsi="Times New Roman"/>
            <w:sz w:val="28"/>
            <w:szCs w:val="28"/>
            <w:lang w:val="uk-UA"/>
          </w:rPr>
          <w:t>@</w:t>
        </w:r>
        <w:r w:rsidR="00BC1F9A" w:rsidRPr="00264E6C">
          <w:rPr>
            <w:rStyle w:val="a7"/>
            <w:rFonts w:ascii="Times New Roman" w:hAnsi="Times New Roman"/>
            <w:sz w:val="28"/>
            <w:szCs w:val="28"/>
            <w:lang w:val="en-US"/>
          </w:rPr>
          <w:t>odesa</w:t>
        </w:r>
        <w:r w:rsidR="00BC1F9A" w:rsidRPr="00264E6C">
          <w:rPr>
            <w:rStyle w:val="a7"/>
            <w:rFonts w:ascii="Times New Roman" w:hAnsi="Times New Roman"/>
            <w:sz w:val="28"/>
            <w:szCs w:val="28"/>
          </w:rPr>
          <w:t>.</w:t>
        </w:r>
        <w:r w:rsidR="00BC1F9A" w:rsidRPr="00264E6C">
          <w:rPr>
            <w:rStyle w:val="a7"/>
            <w:rFonts w:ascii="Times New Roman" w:hAnsi="Times New Roman"/>
            <w:sz w:val="28"/>
            <w:szCs w:val="28"/>
            <w:lang w:val="en-US"/>
          </w:rPr>
          <w:t>consumer</w:t>
        </w:r>
        <w:r w:rsidR="00BC1F9A" w:rsidRPr="00264E6C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C1F9A" w:rsidRPr="00264E6C">
          <w:rPr>
            <w:rStyle w:val="a7"/>
            <w:rFonts w:ascii="Times New Roman" w:hAnsi="Times New Roman"/>
            <w:sz w:val="28"/>
            <w:szCs w:val="28"/>
          </w:rPr>
          <w:t>gov</w:t>
        </w:r>
        <w:r w:rsidR="00BC1F9A" w:rsidRPr="00264E6C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C1F9A" w:rsidRPr="00264E6C">
          <w:rPr>
            <w:rStyle w:val="a7"/>
            <w:rFonts w:ascii="Times New Roman" w:hAnsi="Times New Roman"/>
            <w:sz w:val="28"/>
            <w:szCs w:val="28"/>
          </w:rPr>
          <w:t>ua</w:t>
        </w:r>
      </w:hyperlink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, а також зразки заповнення </w:t>
      </w:r>
      <w:r w:rsidR="00CD3F43">
        <w:rPr>
          <w:rFonts w:ascii="Times New Roman" w:hAnsi="Times New Roman"/>
          <w:color w:val="000000"/>
          <w:sz w:val="28"/>
          <w:szCs w:val="28"/>
          <w:lang w:val="uk-UA"/>
        </w:rPr>
        <w:t>звернень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фізичних та юридичних осіб (</w:t>
      </w:r>
      <w:hyperlink r:id="rId7" w:history="1">
        <w:r w:rsidR="00A53659" w:rsidRPr="00A53659">
          <w:rPr>
            <w:rStyle w:val="a7"/>
            <w:rFonts w:ascii="Times New Roman" w:hAnsi="Times New Roman"/>
            <w:sz w:val="28"/>
            <w:szCs w:val="28"/>
            <w:lang w:val="uk-UA"/>
          </w:rPr>
          <w:t>https://odesa.consumer.gov.ua/?page_id=455</w:t>
        </w:r>
      </w:hyperlink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0EA2C858" w14:textId="77777777" w:rsidR="00A62B98" w:rsidRPr="001C29B1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 w:rsidRPr="001C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0BF5"/>
    <w:multiLevelType w:val="hybridMultilevel"/>
    <w:tmpl w:val="0D3CF59A"/>
    <w:lvl w:ilvl="0" w:tplc="47982A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BA09BF"/>
    <w:multiLevelType w:val="hybridMultilevel"/>
    <w:tmpl w:val="80B8B138"/>
    <w:lvl w:ilvl="0" w:tplc="66624738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3977113">
    <w:abstractNumId w:val="0"/>
  </w:num>
  <w:num w:numId="2" w16cid:durableId="71165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3"/>
    <w:rsid w:val="00007773"/>
    <w:rsid w:val="000A323F"/>
    <w:rsid w:val="001242B3"/>
    <w:rsid w:val="00166459"/>
    <w:rsid w:val="00184DAD"/>
    <w:rsid w:val="001C29B1"/>
    <w:rsid w:val="001D6AFD"/>
    <w:rsid w:val="0020500B"/>
    <w:rsid w:val="00221459"/>
    <w:rsid w:val="00271353"/>
    <w:rsid w:val="002B27D2"/>
    <w:rsid w:val="002D31B1"/>
    <w:rsid w:val="002F0B70"/>
    <w:rsid w:val="00323688"/>
    <w:rsid w:val="00375103"/>
    <w:rsid w:val="0038441B"/>
    <w:rsid w:val="0044155B"/>
    <w:rsid w:val="005802E1"/>
    <w:rsid w:val="006050CD"/>
    <w:rsid w:val="00616913"/>
    <w:rsid w:val="00622AEA"/>
    <w:rsid w:val="00667C3C"/>
    <w:rsid w:val="00677B61"/>
    <w:rsid w:val="0075067A"/>
    <w:rsid w:val="007A678D"/>
    <w:rsid w:val="007C6B11"/>
    <w:rsid w:val="008056E5"/>
    <w:rsid w:val="00811B90"/>
    <w:rsid w:val="00843CA8"/>
    <w:rsid w:val="00861B6F"/>
    <w:rsid w:val="008B15F5"/>
    <w:rsid w:val="008B2D64"/>
    <w:rsid w:val="008B6A9D"/>
    <w:rsid w:val="008C6358"/>
    <w:rsid w:val="008D7720"/>
    <w:rsid w:val="008D7A2A"/>
    <w:rsid w:val="00930502"/>
    <w:rsid w:val="00934A85"/>
    <w:rsid w:val="00A53659"/>
    <w:rsid w:val="00A62B98"/>
    <w:rsid w:val="00A7420F"/>
    <w:rsid w:val="00A749C2"/>
    <w:rsid w:val="00AE1DFF"/>
    <w:rsid w:val="00B15B0D"/>
    <w:rsid w:val="00B2285D"/>
    <w:rsid w:val="00B62A8C"/>
    <w:rsid w:val="00BC1F9A"/>
    <w:rsid w:val="00BE0A12"/>
    <w:rsid w:val="00C27B02"/>
    <w:rsid w:val="00C77315"/>
    <w:rsid w:val="00C77BCD"/>
    <w:rsid w:val="00CB02E3"/>
    <w:rsid w:val="00CD3F43"/>
    <w:rsid w:val="00D251CD"/>
    <w:rsid w:val="00D303BB"/>
    <w:rsid w:val="00DA0AFF"/>
    <w:rsid w:val="00E10E16"/>
    <w:rsid w:val="00EA3454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178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A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1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desa.consumer.gov.ua/?page_id=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@odesa.consum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9015-1B2F-4D56-9CB6-4C84F05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ДКВМУ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 DPSS</cp:lastModifiedBy>
  <cp:revision>3</cp:revision>
  <cp:lastPrinted>2023-01-10T07:15:00Z</cp:lastPrinted>
  <dcterms:created xsi:type="dcterms:W3CDTF">2024-03-18T09:09:00Z</dcterms:created>
  <dcterms:modified xsi:type="dcterms:W3CDTF">2024-03-18T09:40:00Z</dcterms:modified>
</cp:coreProperties>
</file>