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FC73D6" w:rsidRDefault="00F05207" w:rsidP="00FC73D6">
      <w:pPr>
        <w:pStyle w:val="a3"/>
        <w:ind w:firstLine="708"/>
        <w:jc w:val="both"/>
        <w:rPr>
          <w:rFonts w:ascii="Times New Roman" w:hAnsi="Times New Roman" w:cs="Times New Roman"/>
          <w:sz w:val="28"/>
          <w:szCs w:val="28"/>
          <w:shd w:val="clear" w:color="auto" w:fill="FDFEFD"/>
          <w:lang w:val="uk-UA"/>
        </w:rPr>
      </w:pPr>
      <w:r w:rsidRPr="00FC73D6">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FC73D6">
        <w:rPr>
          <w:rFonts w:ascii="Times New Roman" w:hAnsi="Times New Roman" w:cs="Times New Roman"/>
          <w:sz w:val="28"/>
          <w:szCs w:val="28"/>
          <w:shd w:val="clear" w:color="auto" w:fill="FDFEFD"/>
          <w:lang w:val="uk-UA"/>
        </w:rPr>
        <w:t xml:space="preserve">               </w:t>
      </w:r>
      <w:r w:rsidRPr="00FC73D6">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FC73D6">
        <w:rPr>
          <w:rFonts w:ascii="Times New Roman" w:hAnsi="Times New Roman" w:cs="Times New Roman"/>
          <w:sz w:val="28"/>
          <w:szCs w:val="28"/>
          <w:shd w:val="clear" w:color="auto" w:fill="FDFEFD"/>
          <w:lang w:val="uk-UA"/>
        </w:rPr>
        <w:t xml:space="preserve">Уповноважена особа </w:t>
      </w:r>
      <w:r w:rsidRPr="00FC73D6">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50B72ED2" w14:textId="14E12FC6" w:rsidR="002D0775" w:rsidRPr="00FC73D6" w:rsidRDefault="002D0775" w:rsidP="00D2519D">
      <w:pPr>
        <w:pStyle w:val="a3"/>
        <w:ind w:firstLine="708"/>
        <w:jc w:val="both"/>
        <w:rPr>
          <w:rFonts w:ascii="Times New Roman" w:hAnsi="Times New Roman" w:cs="Times New Roman"/>
          <w:sz w:val="28"/>
          <w:szCs w:val="28"/>
          <w:lang w:val="uk-UA"/>
        </w:rPr>
      </w:pPr>
      <w:r w:rsidRPr="00FC73D6">
        <w:rPr>
          <w:rFonts w:ascii="Times New Roman" w:hAnsi="Times New Roman" w:cs="Times New Roman"/>
          <w:i/>
          <w:iCs/>
          <w:sz w:val="28"/>
          <w:szCs w:val="28"/>
          <w:u w:val="single"/>
          <w:shd w:val="clear" w:color="auto" w:fill="FDFEFD"/>
          <w:lang w:val="uk-UA"/>
        </w:rPr>
        <w:t>Предмет закупівлі</w:t>
      </w:r>
      <w:r w:rsidRPr="00FC73D6">
        <w:rPr>
          <w:rFonts w:ascii="Times New Roman" w:hAnsi="Times New Roman" w:cs="Times New Roman"/>
          <w:sz w:val="28"/>
          <w:szCs w:val="28"/>
          <w:shd w:val="clear" w:color="auto" w:fill="FDFEFD"/>
          <w:lang w:val="uk-UA"/>
        </w:rPr>
        <w:t xml:space="preserve"> - </w:t>
      </w:r>
      <w:r w:rsidR="00FC73D6" w:rsidRPr="00FC73D6">
        <w:rPr>
          <w:rFonts w:ascii="Times New Roman" w:hAnsi="Times New Roman" w:cs="Times New Roman"/>
          <w:sz w:val="28"/>
          <w:szCs w:val="28"/>
          <w:lang w:val="uk-UA"/>
        </w:rPr>
        <w:t xml:space="preserve">ДК 021:2015 - 09130000-9 «Нафта і дистиляти» (пально-мастильні матеріали (талони на </w:t>
      </w:r>
      <w:r w:rsidR="00617A3B">
        <w:rPr>
          <w:rFonts w:ascii="Times New Roman" w:hAnsi="Times New Roman" w:cs="Times New Roman"/>
          <w:sz w:val="28"/>
          <w:szCs w:val="28"/>
          <w:lang w:val="uk-UA"/>
        </w:rPr>
        <w:t>дизельне паливо</w:t>
      </w:r>
      <w:r w:rsidR="00FC73D6" w:rsidRPr="00FC73D6">
        <w:rPr>
          <w:rFonts w:ascii="Times New Roman" w:hAnsi="Times New Roman" w:cs="Times New Roman"/>
          <w:sz w:val="28"/>
          <w:szCs w:val="28"/>
          <w:lang w:val="uk-UA"/>
        </w:rPr>
        <w:t>)</w:t>
      </w:r>
      <w:r w:rsidR="004D17B8" w:rsidRPr="00FC73D6">
        <w:rPr>
          <w:rFonts w:ascii="Times New Roman" w:hAnsi="Times New Roman" w:cs="Times New Roman"/>
          <w:sz w:val="28"/>
          <w:szCs w:val="28"/>
          <w:lang w:val="uk-UA"/>
        </w:rPr>
        <w:t>.</w:t>
      </w:r>
    </w:p>
    <w:p w14:paraId="5D5CFCED" w14:textId="20811931" w:rsidR="00D2519D" w:rsidRPr="00D2519D" w:rsidRDefault="0024134F" w:rsidP="00D63F7D">
      <w:pPr>
        <w:spacing w:after="0" w:line="240" w:lineRule="auto"/>
        <w:jc w:val="both"/>
        <w:rPr>
          <w:rFonts w:ascii="Times New Roman" w:hAnsi="Times New Roman" w:cs="Times New Roman"/>
          <w:bCs/>
          <w:sz w:val="28"/>
          <w:szCs w:val="28"/>
          <w:lang w:val="uk-UA"/>
        </w:rPr>
      </w:pPr>
      <w:r w:rsidRPr="00FC73D6">
        <w:rPr>
          <w:rFonts w:ascii="Times New Roman" w:hAnsi="Times New Roman" w:cs="Times New Roman"/>
          <w:sz w:val="28"/>
          <w:szCs w:val="28"/>
          <w:lang w:val="uk-UA"/>
        </w:rPr>
        <w:tab/>
      </w:r>
      <w:r w:rsidR="0093443C" w:rsidRPr="00FC73D6">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FC73D6">
        <w:rPr>
          <w:rFonts w:ascii="Times New Roman" w:hAnsi="Times New Roman" w:cs="Times New Roman"/>
          <w:sz w:val="28"/>
          <w:szCs w:val="28"/>
          <w:lang w:val="uk-UA"/>
        </w:rPr>
        <w:t xml:space="preserve"> – </w:t>
      </w:r>
      <w:r w:rsidR="00FC73D6" w:rsidRPr="00FC73D6">
        <w:rPr>
          <w:rStyle w:val="a4"/>
          <w:rFonts w:ascii="Times New Roman" w:hAnsi="Times New Roman" w:cs="Times New Roman"/>
          <w:sz w:val="28"/>
          <w:szCs w:val="28"/>
          <w:lang w:val="uk-UA"/>
        </w:rPr>
        <w:t xml:space="preserve">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w:t>
      </w:r>
      <w:r w:rsidR="00082A98" w:rsidRPr="00FC73D6">
        <w:rPr>
          <w:rStyle w:val="a4"/>
          <w:rFonts w:ascii="Times New Roman" w:hAnsi="Times New Roman" w:cs="Times New Roman"/>
          <w:sz w:val="28"/>
          <w:szCs w:val="28"/>
          <w:lang w:val="uk-UA"/>
        </w:rPr>
        <w:t xml:space="preserve">екологічного класу </w:t>
      </w:r>
      <w:r w:rsidR="00082A98">
        <w:rPr>
          <w:rStyle w:val="a4"/>
          <w:rFonts w:ascii="Times New Roman" w:hAnsi="Times New Roman" w:cs="Times New Roman"/>
          <w:sz w:val="28"/>
          <w:szCs w:val="28"/>
          <w:lang w:val="uk-UA"/>
        </w:rPr>
        <w:t xml:space="preserve">товару  </w:t>
      </w:r>
      <w:r w:rsidR="00FC73D6" w:rsidRPr="00FC73D6">
        <w:rPr>
          <w:rStyle w:val="a4"/>
          <w:rFonts w:ascii="Times New Roman" w:hAnsi="Times New Roman" w:cs="Times New Roman"/>
          <w:sz w:val="28"/>
          <w:szCs w:val="28"/>
          <w:lang w:val="uk-UA"/>
        </w:rPr>
        <w:t>повин</w:t>
      </w:r>
      <w:r w:rsidR="00082A98">
        <w:rPr>
          <w:rStyle w:val="a4"/>
          <w:rFonts w:ascii="Times New Roman" w:hAnsi="Times New Roman" w:cs="Times New Roman"/>
          <w:sz w:val="28"/>
          <w:szCs w:val="28"/>
          <w:lang w:val="uk-UA"/>
        </w:rPr>
        <w:t>е</w:t>
      </w:r>
      <w:r w:rsidR="00FC73D6" w:rsidRPr="00FC73D6">
        <w:rPr>
          <w:rStyle w:val="a4"/>
          <w:rFonts w:ascii="Times New Roman" w:hAnsi="Times New Roman" w:cs="Times New Roman"/>
          <w:sz w:val="28"/>
          <w:szCs w:val="28"/>
          <w:lang w:val="uk-UA"/>
        </w:rPr>
        <w:t xml:space="preserve">н бути не менш Євро 5. Вимоги щодо характеристик </w:t>
      </w:r>
      <w:r w:rsidR="00B9256A">
        <w:rPr>
          <w:rStyle w:val="a4"/>
          <w:rFonts w:ascii="Times New Roman" w:hAnsi="Times New Roman" w:cs="Times New Roman"/>
          <w:sz w:val="28"/>
          <w:szCs w:val="28"/>
          <w:lang w:val="uk-UA"/>
        </w:rPr>
        <w:t>палива</w:t>
      </w:r>
      <w:r w:rsidR="00FC73D6" w:rsidRPr="00FC73D6">
        <w:rPr>
          <w:rStyle w:val="a4"/>
          <w:rFonts w:ascii="Times New Roman" w:hAnsi="Times New Roman" w:cs="Times New Roman"/>
          <w:sz w:val="28"/>
          <w:szCs w:val="28"/>
          <w:lang w:val="uk-UA"/>
        </w:rPr>
        <w:t xml:space="preserve"> повинні відповідати Технічно</w:t>
      </w:r>
      <w:r w:rsidR="00B9256A">
        <w:rPr>
          <w:rStyle w:val="a4"/>
          <w:rFonts w:ascii="Times New Roman" w:hAnsi="Times New Roman" w:cs="Times New Roman"/>
          <w:sz w:val="28"/>
          <w:szCs w:val="28"/>
          <w:lang w:val="uk-UA"/>
        </w:rPr>
        <w:t>му</w:t>
      </w:r>
      <w:r w:rsidR="00FC73D6" w:rsidRPr="00FC73D6">
        <w:rPr>
          <w:rStyle w:val="a4"/>
          <w:rFonts w:ascii="Times New Roman" w:hAnsi="Times New Roman" w:cs="Times New Roman"/>
          <w:sz w:val="28"/>
          <w:szCs w:val="28"/>
          <w:lang w:val="uk-UA"/>
        </w:rPr>
        <w:t xml:space="preserve"> регламенту, </w:t>
      </w:r>
      <w:r w:rsidR="00FC73D6">
        <w:rPr>
          <w:rStyle w:val="a4"/>
          <w:rFonts w:ascii="Times New Roman" w:hAnsi="Times New Roman" w:cs="Times New Roman"/>
          <w:sz w:val="28"/>
          <w:szCs w:val="28"/>
          <w:lang w:val="uk-UA"/>
        </w:rPr>
        <w:t>дані вимоги</w:t>
      </w:r>
      <w:r w:rsidR="00FC73D6" w:rsidRPr="00FC73D6">
        <w:rPr>
          <w:rStyle w:val="a4"/>
          <w:rFonts w:ascii="Times New Roman" w:hAnsi="Times New Roman" w:cs="Times New Roman"/>
          <w:sz w:val="28"/>
          <w:szCs w:val="28"/>
          <w:lang w:val="uk-UA"/>
        </w:rPr>
        <w:t xml:space="preserve"> повинн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бути підтверджен</w:t>
      </w:r>
      <w:r w:rsidR="00FC73D6">
        <w:rPr>
          <w:rStyle w:val="a4"/>
          <w:rFonts w:ascii="Times New Roman" w:hAnsi="Times New Roman" w:cs="Times New Roman"/>
          <w:sz w:val="28"/>
          <w:szCs w:val="28"/>
          <w:lang w:val="uk-UA"/>
        </w:rPr>
        <w:t>і</w:t>
      </w:r>
      <w:r w:rsidR="00FC73D6" w:rsidRPr="00FC73D6">
        <w:rPr>
          <w:rStyle w:val="a4"/>
          <w:rFonts w:ascii="Times New Roman" w:hAnsi="Times New Roman" w:cs="Times New Roman"/>
          <w:sz w:val="28"/>
          <w:szCs w:val="28"/>
          <w:lang w:val="uk-UA"/>
        </w:rPr>
        <w:t xml:space="preserve"> копіями документ</w:t>
      </w:r>
      <w:r w:rsidR="00FC73D6">
        <w:rPr>
          <w:rStyle w:val="a4"/>
          <w:rFonts w:ascii="Times New Roman" w:hAnsi="Times New Roman" w:cs="Times New Roman"/>
          <w:sz w:val="28"/>
          <w:szCs w:val="28"/>
          <w:lang w:val="uk-UA"/>
        </w:rPr>
        <w:t>ів</w:t>
      </w:r>
      <w:r w:rsidR="00FC73D6" w:rsidRPr="00FC73D6">
        <w:rPr>
          <w:rStyle w:val="a4"/>
          <w:rFonts w:ascii="Times New Roman" w:hAnsi="Times New Roman" w:cs="Times New Roman"/>
          <w:sz w:val="28"/>
          <w:szCs w:val="28"/>
          <w:lang w:val="uk-UA"/>
        </w:rPr>
        <w:t xml:space="preserve"> про якість (паспорт якості) палива та копією декларації про відповідність (та/або сертифікатами відповідності) завірені належним </w:t>
      </w:r>
      <w:r w:rsidR="00FC73D6" w:rsidRPr="00D2519D">
        <w:rPr>
          <w:rStyle w:val="a4"/>
          <w:rFonts w:ascii="Times New Roman" w:hAnsi="Times New Roman" w:cs="Times New Roman"/>
          <w:sz w:val="28"/>
          <w:szCs w:val="28"/>
          <w:lang w:val="uk-UA"/>
        </w:rPr>
        <w:t xml:space="preserve">чином. </w:t>
      </w:r>
      <w:r w:rsidR="00D2519D" w:rsidRPr="00D2519D">
        <w:rPr>
          <w:rStyle w:val="a4"/>
          <w:rFonts w:ascii="Times New Roman" w:hAnsi="Times New Roman" w:cs="Times New Roman"/>
          <w:sz w:val="28"/>
          <w:szCs w:val="28"/>
          <w:lang w:val="uk-UA"/>
        </w:rPr>
        <w:t>О</w:t>
      </w:r>
      <w:r w:rsidR="00D2519D" w:rsidRPr="00D2519D">
        <w:rPr>
          <w:rFonts w:ascii="Times New Roman" w:eastAsia="SimSun" w:hAnsi="Times New Roman" w:cs="Times New Roman"/>
          <w:color w:val="000000"/>
          <w:sz w:val="28"/>
          <w:szCs w:val="28"/>
          <w:lang w:val="uk-UA"/>
        </w:rPr>
        <w:t xml:space="preserve">бов’язкові розташування автозаправних станцій (АЗС) у наступних населених пунктах, а саме: </w:t>
      </w:r>
      <w:r w:rsidR="00986641" w:rsidRPr="00986641">
        <w:rPr>
          <w:rFonts w:ascii="Times New Roman" w:eastAsia="SimSun" w:hAnsi="Times New Roman" w:cs="Times New Roman"/>
          <w:sz w:val="28"/>
          <w:szCs w:val="28"/>
          <w:lang w:val="uk-UA"/>
        </w:rPr>
        <w:t>м. Одеса (не менш 9 АЗС. Автомобільних дорогах загального користування Одеської області, зокрема: м. Ізмаїл (в межах 6 км по дорогах від м. Ізмаїл), м. Південне (в межах 35 км по дорогах від м. Південне), м. Білгород-Дністровський (в межах 6 км по дорогах від м. Білгород-Дністровський), м. Балта (в межах 6 км по дорогах від м. Балта), м. Кодима (в межах 6 км по дорогах від м. Кодима), м. Татарбунари (в межах 15 км по дорогах від м. Татарбунари), м. Рені (в межах 67 км по дорогах від м. Рені), м. Овідіополь (в межах 22 км по дорогах від м. Овідіополь). Безпосередньо на трасі ОДЕСА-КИЇВ (Автошлях М-05) повинні бути наявні працюючі  декілька АЗС (не менше двох): одна  на відстані від 0 до 50 км від м. Одеса, друга - на відстані від 0 до 50 км  від м. Київ)</w:t>
      </w:r>
      <w:r w:rsidR="00D2519D" w:rsidRPr="00CE3BA0">
        <w:rPr>
          <w:rFonts w:ascii="Times New Roman" w:eastAsia="SimSun" w:hAnsi="Times New Roman" w:cs="Times New Roman"/>
          <w:color w:val="000000"/>
          <w:sz w:val="28"/>
          <w:szCs w:val="28"/>
          <w:lang w:val="uk-UA"/>
        </w:rPr>
        <w:t>.</w:t>
      </w:r>
      <w:r w:rsidR="00D2519D" w:rsidRPr="00D2519D">
        <w:rPr>
          <w:rFonts w:ascii="Times New Roman" w:hAnsi="Times New Roman" w:cs="Times New Roman"/>
          <w:bCs/>
          <w:sz w:val="28"/>
          <w:szCs w:val="28"/>
          <w:lang w:val="uk-UA"/>
        </w:rPr>
        <w:t xml:space="preserve">  </w:t>
      </w:r>
    </w:p>
    <w:p w14:paraId="71C9DAF9" w14:textId="7BB33478" w:rsidR="002D0775" w:rsidRPr="00082A98" w:rsidRDefault="0093443C" w:rsidP="00FC73D6">
      <w:pPr>
        <w:pStyle w:val="a3"/>
        <w:ind w:firstLine="708"/>
        <w:jc w:val="both"/>
        <w:rPr>
          <w:rFonts w:ascii="Times New Roman" w:hAnsi="Times New Roman" w:cs="Times New Roman"/>
          <w:color w:val="000000"/>
          <w:sz w:val="28"/>
          <w:szCs w:val="28"/>
          <w:lang w:val="uk-UA"/>
        </w:rPr>
      </w:pPr>
      <w:r w:rsidRPr="00B95135">
        <w:rPr>
          <w:rFonts w:ascii="Times New Roman" w:hAnsi="Times New Roman" w:cs="Times New Roman"/>
          <w:i/>
          <w:iCs/>
          <w:sz w:val="28"/>
          <w:szCs w:val="28"/>
          <w:u w:val="single"/>
          <w:lang w:val="uk-UA"/>
        </w:rPr>
        <w:t>Обґрунтування</w:t>
      </w:r>
      <w:r w:rsidR="002D0775" w:rsidRPr="00B95135">
        <w:rPr>
          <w:rFonts w:ascii="Times New Roman" w:hAnsi="Times New Roman" w:cs="Times New Roman"/>
          <w:i/>
          <w:iCs/>
          <w:sz w:val="28"/>
          <w:szCs w:val="28"/>
          <w:u w:val="single"/>
          <w:lang w:val="uk-UA"/>
        </w:rPr>
        <w:t xml:space="preserve"> очікуваної вартості закупівлі</w:t>
      </w:r>
      <w:r w:rsidR="002D0775" w:rsidRPr="00B95135">
        <w:rPr>
          <w:rFonts w:ascii="Times New Roman" w:hAnsi="Times New Roman" w:cs="Times New Roman"/>
          <w:sz w:val="28"/>
          <w:szCs w:val="28"/>
          <w:lang w:val="uk-UA"/>
        </w:rPr>
        <w:t xml:space="preserve"> -  </w:t>
      </w:r>
      <w:r w:rsidR="00B95135" w:rsidRPr="00B95135">
        <w:rPr>
          <w:rFonts w:ascii="Times New Roman" w:hAnsi="Times New Roman" w:cs="Times New Roman"/>
          <w:color w:val="000000"/>
          <w:sz w:val="28"/>
          <w:szCs w:val="28"/>
          <w:lang w:val="uk-UA"/>
        </w:rPr>
        <w:t xml:space="preserve">очікувана вартість предмета закупівлі </w:t>
      </w:r>
      <w:r w:rsidR="00B95135" w:rsidRPr="00B95135">
        <w:rPr>
          <w:rFonts w:ascii="Times New Roman" w:hAnsi="Times New Roman" w:cs="Times New Roman"/>
          <w:sz w:val="28"/>
          <w:szCs w:val="28"/>
          <w:lang w:val="uk-UA"/>
        </w:rPr>
        <w:t xml:space="preserve">розраховувалась з урахуванням </w:t>
      </w:r>
      <w:r w:rsidR="00082A98" w:rsidRPr="00082A98">
        <w:rPr>
          <w:rFonts w:ascii="Times New Roman" w:hAnsi="Times New Roman" w:cs="Times New Roman"/>
          <w:color w:val="000000"/>
          <w:sz w:val="28"/>
          <w:szCs w:val="28"/>
          <w:lang w:val="uk-UA"/>
        </w:rPr>
        <w:t xml:space="preserve">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на підставі моніторингу цін на сайті </w:t>
      </w:r>
      <w:hyperlink r:id="rId6" w:history="1">
        <w:r w:rsidR="00082A98" w:rsidRPr="00082A98">
          <w:rPr>
            <w:rFonts w:ascii="Times New Roman" w:hAnsi="Times New Roman" w:cs="Times New Roman"/>
            <w:color w:val="000000"/>
            <w:sz w:val="28"/>
            <w:szCs w:val="28"/>
          </w:rPr>
          <w:t>https</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index</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minfin</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com</w:t>
        </w:r>
        <w:r w:rsidR="00082A98" w:rsidRPr="008303A3">
          <w:rPr>
            <w:rFonts w:ascii="Times New Roman" w:hAnsi="Times New Roman" w:cs="Times New Roman"/>
            <w:color w:val="000000"/>
            <w:sz w:val="28"/>
            <w:szCs w:val="28"/>
            <w:lang w:val="uk-UA"/>
          </w:rPr>
          <w:t>.</w:t>
        </w:r>
        <w:r w:rsidR="00082A98" w:rsidRPr="00082A98">
          <w:rPr>
            <w:rFonts w:ascii="Times New Roman" w:hAnsi="Times New Roman" w:cs="Times New Roman"/>
            <w:color w:val="000000"/>
            <w:sz w:val="28"/>
            <w:szCs w:val="28"/>
          </w:rPr>
          <w:t>ua</w:t>
        </w:r>
        <w:r w:rsidR="00082A98" w:rsidRPr="008303A3">
          <w:rPr>
            <w:rFonts w:ascii="Times New Roman" w:hAnsi="Times New Roman" w:cs="Times New Roman"/>
            <w:color w:val="000000"/>
            <w:sz w:val="28"/>
            <w:szCs w:val="28"/>
            <w:lang w:val="uk-UA"/>
          </w:rPr>
          <w:t>/</w:t>
        </w:r>
      </w:hyperlink>
      <w:r w:rsidR="00082A98" w:rsidRPr="00082A98">
        <w:rPr>
          <w:rFonts w:ascii="Times New Roman" w:hAnsi="Times New Roman" w:cs="Times New Roman"/>
          <w:color w:val="000000"/>
          <w:sz w:val="28"/>
          <w:szCs w:val="28"/>
          <w:lang w:val="uk-UA"/>
        </w:rPr>
        <w:t xml:space="preserve">, вільних цін з мережі Інтернет,  з додаванням до 10% на можливе коливання курсу іноземної валюти та складає – </w:t>
      </w:r>
      <w:r w:rsidR="00617A3B">
        <w:rPr>
          <w:rFonts w:ascii="Times New Roman" w:hAnsi="Times New Roman" w:cs="Times New Roman"/>
          <w:color w:val="000000"/>
          <w:sz w:val="28"/>
          <w:szCs w:val="28"/>
          <w:lang w:val="uk-UA"/>
        </w:rPr>
        <w:t>890000</w:t>
      </w:r>
      <w:r w:rsidR="00155400">
        <w:rPr>
          <w:rFonts w:ascii="Times New Roman" w:hAnsi="Times New Roman" w:cs="Times New Roman"/>
          <w:color w:val="000000"/>
          <w:sz w:val="28"/>
          <w:szCs w:val="28"/>
          <w:lang w:val="uk-UA"/>
        </w:rPr>
        <w:t>,00</w:t>
      </w:r>
      <w:r w:rsidR="00082A98" w:rsidRPr="00082A98">
        <w:rPr>
          <w:rFonts w:ascii="Times New Roman" w:hAnsi="Times New Roman" w:cs="Times New Roman"/>
          <w:color w:val="000000"/>
          <w:sz w:val="28"/>
          <w:szCs w:val="28"/>
          <w:lang w:val="uk-UA"/>
        </w:rPr>
        <w:t xml:space="preserve"> з ПДВ</w:t>
      </w:r>
      <w:r w:rsidR="00FC73D6" w:rsidRPr="00082A98">
        <w:rPr>
          <w:rFonts w:ascii="Times New Roman" w:hAnsi="Times New Roman" w:cs="Times New Roman"/>
          <w:color w:val="000000"/>
          <w:sz w:val="28"/>
          <w:szCs w:val="28"/>
          <w:lang w:val="uk-UA"/>
        </w:rPr>
        <w:t>.</w:t>
      </w:r>
    </w:p>
    <w:p w14:paraId="63FA6D37" w14:textId="327DB9BB" w:rsidR="002D0775" w:rsidRPr="00FC73D6"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Обґрунтування проведення процедури</w:t>
      </w:r>
      <w:r w:rsidR="00082A98">
        <w:rPr>
          <w:rFonts w:ascii="Times New Roman" w:eastAsia="Times New Roman" w:hAnsi="Times New Roman" w:cs="Times New Roman"/>
          <w:i/>
          <w:iCs/>
          <w:sz w:val="28"/>
          <w:szCs w:val="28"/>
          <w:lang w:val="uk-UA" w:eastAsia="ru-RU"/>
        </w:rPr>
        <w:t xml:space="preserve"> </w:t>
      </w:r>
      <w:r w:rsidR="0024134F" w:rsidRPr="00FC73D6">
        <w:rPr>
          <w:rFonts w:ascii="Times New Roman" w:eastAsia="Times New Roman" w:hAnsi="Times New Roman" w:cs="Times New Roman"/>
          <w:sz w:val="28"/>
          <w:szCs w:val="28"/>
          <w:lang w:val="uk-UA" w:eastAsia="ru-RU"/>
        </w:rPr>
        <w:t>–</w:t>
      </w:r>
      <w:r w:rsidRPr="00FC73D6">
        <w:rPr>
          <w:rFonts w:ascii="Times New Roman" w:eastAsia="Times New Roman" w:hAnsi="Times New Roman" w:cs="Times New Roman"/>
          <w:sz w:val="28"/>
          <w:szCs w:val="28"/>
          <w:lang w:val="uk-UA" w:eastAsia="ru-RU"/>
        </w:rPr>
        <w:t xml:space="preserve"> </w:t>
      </w:r>
      <w:r w:rsidR="002F5959" w:rsidRPr="00FC73D6">
        <w:rPr>
          <w:rFonts w:ascii="Times New Roman" w:eastAsia="Times New Roman" w:hAnsi="Times New Roman" w:cs="Times New Roman"/>
          <w:sz w:val="28"/>
          <w:szCs w:val="28"/>
          <w:lang w:val="uk-UA" w:eastAsia="ru-RU"/>
        </w:rPr>
        <w:t>обрана процедура</w:t>
      </w:r>
      <w:r w:rsidR="00B95135">
        <w:rPr>
          <w:rFonts w:ascii="Times New Roman" w:eastAsia="Times New Roman" w:hAnsi="Times New Roman" w:cs="Times New Roman"/>
          <w:sz w:val="28"/>
          <w:szCs w:val="28"/>
          <w:lang w:val="uk-UA" w:eastAsia="ru-RU"/>
        </w:rPr>
        <w:t xml:space="preserve"> - </w:t>
      </w:r>
      <w:r w:rsidR="002F5959" w:rsidRPr="00FC73D6">
        <w:rPr>
          <w:rFonts w:ascii="Times New Roman" w:eastAsia="Times New Roman" w:hAnsi="Times New Roman" w:cs="Times New Roman"/>
          <w:sz w:val="28"/>
          <w:szCs w:val="28"/>
          <w:lang w:val="uk-UA" w:eastAsia="ru-RU"/>
        </w:rPr>
        <w:t xml:space="preserve"> </w:t>
      </w:r>
      <w:r w:rsidR="00B95135" w:rsidRPr="002549F9">
        <w:rPr>
          <w:rFonts w:ascii="Times New Roman" w:hAnsi="Times New Roman" w:cs="Times New Roman"/>
          <w:sz w:val="28"/>
          <w:szCs w:val="28"/>
          <w:lang w:val="uk-UA"/>
        </w:rPr>
        <w:t xml:space="preserve">запит </w:t>
      </w:r>
      <w:r w:rsidR="00B9256A">
        <w:rPr>
          <w:rFonts w:ascii="Times New Roman" w:hAnsi="Times New Roman" w:cs="Times New Roman"/>
          <w:sz w:val="28"/>
          <w:szCs w:val="28"/>
          <w:lang w:val="uk-UA"/>
        </w:rPr>
        <w:t>пропозицій постачальників</w:t>
      </w:r>
      <w:r w:rsidR="00FC73D6" w:rsidRPr="002549F9">
        <w:rPr>
          <w:rFonts w:ascii="Times New Roman" w:eastAsia="Times New Roman" w:hAnsi="Times New Roman" w:cs="Times New Roman"/>
          <w:sz w:val="28"/>
          <w:szCs w:val="28"/>
          <w:lang w:val="uk-UA" w:eastAsia="ru-RU"/>
        </w:rPr>
        <w:t>,</w:t>
      </w:r>
      <w:r w:rsidR="002F5959" w:rsidRPr="002549F9">
        <w:rPr>
          <w:rFonts w:ascii="Times New Roman" w:eastAsia="Times New Roman" w:hAnsi="Times New Roman" w:cs="Times New Roman"/>
          <w:sz w:val="28"/>
          <w:szCs w:val="28"/>
          <w:lang w:val="uk-UA" w:eastAsia="ru-RU"/>
        </w:rPr>
        <w:t xml:space="preserve"> </w:t>
      </w:r>
      <w:r w:rsidR="0024134F" w:rsidRPr="002549F9">
        <w:rPr>
          <w:rFonts w:ascii="Times New Roman" w:eastAsia="Times New Roman" w:hAnsi="Times New Roman" w:cs="Times New Roman"/>
          <w:sz w:val="28"/>
          <w:szCs w:val="28"/>
          <w:lang w:val="uk-UA" w:eastAsia="ru-RU"/>
        </w:rPr>
        <w:t>відповідно до</w:t>
      </w:r>
      <w:r w:rsidR="000375C4" w:rsidRPr="002549F9">
        <w:rPr>
          <w:rFonts w:ascii="Times New Roman" w:eastAsia="Times New Roman" w:hAnsi="Times New Roman" w:cs="Times New Roman"/>
          <w:sz w:val="28"/>
          <w:szCs w:val="28"/>
          <w:lang w:val="uk-UA" w:eastAsia="ru-RU"/>
        </w:rPr>
        <w:t xml:space="preserve"> </w:t>
      </w:r>
      <w:r w:rsidR="002F5959" w:rsidRPr="002549F9">
        <w:rPr>
          <w:rFonts w:ascii="Times New Roman" w:eastAsia="Times New Roman" w:hAnsi="Times New Roman" w:cs="Times New Roman"/>
          <w:sz w:val="28"/>
          <w:szCs w:val="28"/>
          <w:lang w:val="uk-UA" w:eastAsia="ru-RU"/>
        </w:rPr>
        <w:t>норм</w:t>
      </w:r>
      <w:r w:rsidR="000375C4" w:rsidRPr="002549F9">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FC73D6">
        <w:rPr>
          <w:rFonts w:ascii="Times New Roman" w:eastAsia="Times New Roman" w:hAnsi="Times New Roman" w:cs="Times New Roman"/>
          <w:sz w:val="28"/>
          <w:szCs w:val="28"/>
          <w:lang w:val="uk-UA" w:eastAsia="ru-RU"/>
        </w:rPr>
        <w:t xml:space="preserve"> та </w:t>
      </w:r>
      <w:r w:rsidR="00FC73D6" w:rsidRPr="00FC73D6">
        <w:rPr>
          <w:rFonts w:ascii="Times New Roman" w:hAnsi="Times New Roman" w:cs="Times New Roman"/>
          <w:sz w:val="28"/>
          <w:szCs w:val="28"/>
          <w:lang w:val="uk-UA"/>
        </w:rPr>
        <w:t>з урахуванням положень постанови КМУ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B95135">
        <w:rPr>
          <w:rFonts w:ascii="Times New Roman" w:hAnsi="Times New Roman" w:cs="Times New Roman"/>
          <w:sz w:val="28"/>
          <w:szCs w:val="28"/>
          <w:lang w:val="uk-UA"/>
        </w:rPr>
        <w:t xml:space="preserve"> та порядку формування та використання електронного каталогу, затвердженого постановою КМУ </w:t>
      </w:r>
      <w:r w:rsidR="002549F9">
        <w:rPr>
          <w:rFonts w:ascii="Times New Roman" w:hAnsi="Times New Roman" w:cs="Times New Roman"/>
          <w:sz w:val="28"/>
          <w:szCs w:val="28"/>
          <w:lang w:val="uk-UA"/>
        </w:rPr>
        <w:t>від 14.09.2020 № 822</w:t>
      </w:r>
      <w:r w:rsidRPr="00FC73D6">
        <w:rPr>
          <w:rFonts w:ascii="Times New Roman" w:eastAsia="Times New Roman" w:hAnsi="Times New Roman" w:cs="Times New Roman"/>
          <w:sz w:val="28"/>
          <w:szCs w:val="28"/>
          <w:lang w:val="uk-UA" w:eastAsia="ru-RU"/>
        </w:rPr>
        <w:t>;</w:t>
      </w:r>
    </w:p>
    <w:p w14:paraId="230C1E14" w14:textId="15156AB5" w:rsidR="0093443C" w:rsidRPr="00D47553" w:rsidRDefault="0093443C" w:rsidP="00FC73D6">
      <w:pPr>
        <w:spacing w:after="0" w:line="240" w:lineRule="auto"/>
        <w:ind w:firstLine="708"/>
        <w:jc w:val="both"/>
        <w:rPr>
          <w:rFonts w:ascii="Times New Roman" w:eastAsia="Times New Roman" w:hAnsi="Times New Roman" w:cs="Times New Roman"/>
          <w:sz w:val="28"/>
          <w:szCs w:val="28"/>
          <w:lang w:val="uk-UA" w:eastAsia="ru-RU"/>
        </w:rPr>
      </w:pPr>
      <w:r w:rsidRPr="00FC73D6">
        <w:rPr>
          <w:rFonts w:ascii="Times New Roman" w:eastAsia="Times New Roman" w:hAnsi="Times New Roman" w:cs="Times New Roman"/>
          <w:i/>
          <w:iCs/>
          <w:sz w:val="28"/>
          <w:szCs w:val="28"/>
          <w:u w:val="single"/>
          <w:lang w:val="uk-UA" w:eastAsia="ru-RU"/>
        </w:rPr>
        <w:t>Оголошення про проведення процедури</w:t>
      </w:r>
      <w:r w:rsidRPr="00FC73D6">
        <w:rPr>
          <w:rFonts w:ascii="Times New Roman" w:eastAsia="Times New Roman" w:hAnsi="Times New Roman" w:cs="Times New Roman"/>
          <w:sz w:val="28"/>
          <w:szCs w:val="28"/>
          <w:lang w:val="uk-UA" w:eastAsia="ru-RU"/>
        </w:rPr>
        <w:t xml:space="preserve"> - </w:t>
      </w:r>
      <w:r w:rsidR="00D47553" w:rsidRPr="00D47553">
        <w:rPr>
          <w:rFonts w:ascii="Times New Roman" w:hAnsi="Times New Roman" w:cs="Times New Roman"/>
          <w:sz w:val="28"/>
          <w:szCs w:val="28"/>
          <w:shd w:val="clear" w:color="auto" w:fill="FFFFFF"/>
        </w:rPr>
        <w:t>UA-2026-04-01-002988-a</w:t>
      </w:r>
      <w:r w:rsidR="00D47553" w:rsidRPr="00D47553">
        <w:rPr>
          <w:rFonts w:ascii="Times New Roman" w:hAnsi="Times New Roman" w:cs="Times New Roman"/>
          <w:sz w:val="28"/>
          <w:szCs w:val="28"/>
          <w:shd w:val="clear" w:color="auto" w:fill="FFFFFF"/>
          <w:lang w:val="uk-UA"/>
        </w:rPr>
        <w:t>.</w:t>
      </w:r>
    </w:p>
    <w:p w14:paraId="558E8A03" w14:textId="77777777" w:rsidR="002D0775" w:rsidRPr="00FC73D6"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FC73D6"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FC73D6"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FC73D6"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22D23A0"/>
    <w:multiLevelType w:val="hybridMultilevel"/>
    <w:tmpl w:val="85741868"/>
    <w:lvl w:ilvl="0" w:tplc="7AA44D4A">
      <w:start w:val="1"/>
      <w:numFmt w:val="bullet"/>
      <w:lvlText w:val="-"/>
      <w:lvlJc w:val="left"/>
      <w:pPr>
        <w:ind w:left="720" w:hanging="360"/>
      </w:pPr>
      <w:rPr>
        <w:rFonts w:ascii="Cambria" w:eastAsia="Times New Roman" w:hAnsi="Cambr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895510">
    <w:abstractNumId w:val="0"/>
  </w:num>
  <w:num w:numId="2" w16cid:durableId="168729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54A1"/>
    <w:rsid w:val="000166C7"/>
    <w:rsid w:val="00016C27"/>
    <w:rsid w:val="000356FD"/>
    <w:rsid w:val="000375C4"/>
    <w:rsid w:val="00075302"/>
    <w:rsid w:val="00082A98"/>
    <w:rsid w:val="000A3D4B"/>
    <w:rsid w:val="000D6D9D"/>
    <w:rsid w:val="000E465E"/>
    <w:rsid w:val="0010695D"/>
    <w:rsid w:val="00113CBB"/>
    <w:rsid w:val="00155400"/>
    <w:rsid w:val="001C7B48"/>
    <w:rsid w:val="001F0547"/>
    <w:rsid w:val="0024134F"/>
    <w:rsid w:val="002449B9"/>
    <w:rsid w:val="002549F9"/>
    <w:rsid w:val="00280E39"/>
    <w:rsid w:val="002D0775"/>
    <w:rsid w:val="002E64DA"/>
    <w:rsid w:val="002F4CF2"/>
    <w:rsid w:val="002F5959"/>
    <w:rsid w:val="00306589"/>
    <w:rsid w:val="00332935"/>
    <w:rsid w:val="0033300D"/>
    <w:rsid w:val="003778B3"/>
    <w:rsid w:val="003A3EEB"/>
    <w:rsid w:val="003A41A7"/>
    <w:rsid w:val="003A7A76"/>
    <w:rsid w:val="003D3AA9"/>
    <w:rsid w:val="003E33BF"/>
    <w:rsid w:val="003F450A"/>
    <w:rsid w:val="00443914"/>
    <w:rsid w:val="00475995"/>
    <w:rsid w:val="004A2D7E"/>
    <w:rsid w:val="004B432D"/>
    <w:rsid w:val="004C08E6"/>
    <w:rsid w:val="004D17B8"/>
    <w:rsid w:val="004F2EB9"/>
    <w:rsid w:val="00516EBD"/>
    <w:rsid w:val="00526CCA"/>
    <w:rsid w:val="00546B6A"/>
    <w:rsid w:val="00562541"/>
    <w:rsid w:val="005750A4"/>
    <w:rsid w:val="00575442"/>
    <w:rsid w:val="005B7990"/>
    <w:rsid w:val="005C2268"/>
    <w:rsid w:val="005D306E"/>
    <w:rsid w:val="00600308"/>
    <w:rsid w:val="00616935"/>
    <w:rsid w:val="00617A3B"/>
    <w:rsid w:val="00622DF3"/>
    <w:rsid w:val="00650556"/>
    <w:rsid w:val="006632C5"/>
    <w:rsid w:val="00697E02"/>
    <w:rsid w:val="007043A8"/>
    <w:rsid w:val="00773795"/>
    <w:rsid w:val="007779F3"/>
    <w:rsid w:val="007A5F77"/>
    <w:rsid w:val="007D3340"/>
    <w:rsid w:val="007F383E"/>
    <w:rsid w:val="00812B5D"/>
    <w:rsid w:val="00816854"/>
    <w:rsid w:val="008303A3"/>
    <w:rsid w:val="00836A64"/>
    <w:rsid w:val="0086521A"/>
    <w:rsid w:val="008769D8"/>
    <w:rsid w:val="00892DB0"/>
    <w:rsid w:val="008B474F"/>
    <w:rsid w:val="008C3427"/>
    <w:rsid w:val="008C3D72"/>
    <w:rsid w:val="008F1D2C"/>
    <w:rsid w:val="008F3A13"/>
    <w:rsid w:val="009021D5"/>
    <w:rsid w:val="00920FC4"/>
    <w:rsid w:val="0093443C"/>
    <w:rsid w:val="00986641"/>
    <w:rsid w:val="009C1D84"/>
    <w:rsid w:val="009C7917"/>
    <w:rsid w:val="009D2EDA"/>
    <w:rsid w:val="009E0339"/>
    <w:rsid w:val="009E3430"/>
    <w:rsid w:val="009E5E47"/>
    <w:rsid w:val="009E780A"/>
    <w:rsid w:val="00A40E2A"/>
    <w:rsid w:val="00A65DA9"/>
    <w:rsid w:val="00A66463"/>
    <w:rsid w:val="00AC1B64"/>
    <w:rsid w:val="00B00053"/>
    <w:rsid w:val="00B17B6A"/>
    <w:rsid w:val="00B22102"/>
    <w:rsid w:val="00B3714A"/>
    <w:rsid w:val="00B9256A"/>
    <w:rsid w:val="00B95135"/>
    <w:rsid w:val="00BA77D5"/>
    <w:rsid w:val="00BB2DAA"/>
    <w:rsid w:val="00BB4774"/>
    <w:rsid w:val="00BD7008"/>
    <w:rsid w:val="00BE38F4"/>
    <w:rsid w:val="00BF5D58"/>
    <w:rsid w:val="00C40C9D"/>
    <w:rsid w:val="00C703F6"/>
    <w:rsid w:val="00CB088B"/>
    <w:rsid w:val="00CB4104"/>
    <w:rsid w:val="00CC0DC8"/>
    <w:rsid w:val="00CE01E5"/>
    <w:rsid w:val="00CE3BA0"/>
    <w:rsid w:val="00CF5309"/>
    <w:rsid w:val="00CF72F5"/>
    <w:rsid w:val="00D107E6"/>
    <w:rsid w:val="00D24AA4"/>
    <w:rsid w:val="00D2519D"/>
    <w:rsid w:val="00D27E54"/>
    <w:rsid w:val="00D336A8"/>
    <w:rsid w:val="00D47553"/>
    <w:rsid w:val="00D5091C"/>
    <w:rsid w:val="00D63F7D"/>
    <w:rsid w:val="00D84563"/>
    <w:rsid w:val="00D97FE0"/>
    <w:rsid w:val="00DB0034"/>
    <w:rsid w:val="00DB5BAA"/>
    <w:rsid w:val="00DB76A8"/>
    <w:rsid w:val="00E54C41"/>
    <w:rsid w:val="00E57B5E"/>
    <w:rsid w:val="00EA3799"/>
    <w:rsid w:val="00EA7CBF"/>
    <w:rsid w:val="00EE5470"/>
    <w:rsid w:val="00F05207"/>
    <w:rsid w:val="00F55A03"/>
    <w:rsid w:val="00FA27A1"/>
    <w:rsid w:val="00FC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A7CBF"/>
    <w:rPr>
      <w:rFonts w:ascii="Segoe UI" w:hAnsi="Segoe UI" w:cs="Segoe UI"/>
      <w:sz w:val="18"/>
      <w:szCs w:val="18"/>
    </w:rPr>
  </w:style>
  <w:style w:type="paragraph" w:styleId="a7">
    <w:name w:val="List Paragraph"/>
    <w:aliases w:val="Elenco Normale,Список уровня 2,название табл/рис,Chapter10,заголовок 1.1"/>
    <w:basedOn w:val="a"/>
    <w:link w:val="a8"/>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9">
    <w:name w:val="Strong"/>
    <w:basedOn w:val="a0"/>
    <w:uiPriority w:val="22"/>
    <w:qFormat/>
    <w:rsid w:val="002D0775"/>
    <w:rPr>
      <w:b/>
      <w:bCs/>
    </w:rPr>
  </w:style>
  <w:style w:type="character" w:customStyle="1" w:styleId="green">
    <w:name w:val="green"/>
    <w:basedOn w:val="a0"/>
    <w:rsid w:val="0093443C"/>
  </w:style>
  <w:style w:type="character" w:customStyle="1" w:styleId="a4">
    <w:name w:val="Без интервала Знак"/>
    <w:aliases w:val="nado12 Знак,Bullet Знак"/>
    <w:link w:val="a3"/>
    <w:uiPriority w:val="1"/>
    <w:rsid w:val="00FC73D6"/>
  </w:style>
  <w:style w:type="character" w:customStyle="1" w:styleId="rvts15">
    <w:name w:val="rvts15"/>
    <w:basedOn w:val="a0"/>
    <w:rsid w:val="00FC73D6"/>
  </w:style>
  <w:style w:type="character" w:customStyle="1" w:styleId="a8">
    <w:name w:val="Абзац списка Знак"/>
    <w:aliases w:val="Elenco Normale Знак,Список уровня 2 Знак,название табл/рис Знак,Chapter10 Знак,заголовок 1.1 Знак"/>
    <w:link w:val="a7"/>
    <w:uiPriority w:val="34"/>
    <w:rsid w:val="00D2519D"/>
    <w:rPr>
      <w:rFonts w:ascii="Times New Roman" w:eastAsia="Calibri" w:hAnsi="Times New Roman" w:cs="Times New Roman"/>
      <w:sz w:val="28"/>
      <w:szCs w:val="28"/>
      <w:lang w:eastAsia="zh-CN"/>
    </w:rPr>
  </w:style>
  <w:style w:type="character" w:styleId="aa">
    <w:name w:val="Hyperlink"/>
    <w:basedOn w:val="a0"/>
    <w:uiPriority w:val="99"/>
    <w:unhideWhenUsed/>
    <w:rsid w:val="00B95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dex.minfin.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1930</Words>
  <Characters>1101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Наталія Урсатьєва</cp:lastModifiedBy>
  <cp:revision>5</cp:revision>
  <cp:lastPrinted>2026-04-01T07:22:00Z</cp:lastPrinted>
  <dcterms:created xsi:type="dcterms:W3CDTF">2026-03-31T05:49:00Z</dcterms:created>
  <dcterms:modified xsi:type="dcterms:W3CDTF">2026-04-01T07:49:00Z</dcterms:modified>
</cp:coreProperties>
</file>